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信息学院20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22</w:t>
      </w:r>
      <w:r>
        <w:rPr>
          <w:rFonts w:hint="eastAsia" w:ascii="黑体" w:hAnsi="黑体" w:eastAsia="黑体" w:cs="黑体"/>
          <w:b/>
          <w:sz w:val="36"/>
          <w:szCs w:val="36"/>
        </w:rPr>
        <w:t>/202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6"/>
          <w:szCs w:val="36"/>
        </w:rPr>
        <w:t>学年第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36"/>
          <w:szCs w:val="36"/>
        </w:rPr>
        <w:t>学期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班主任</w:t>
      </w:r>
      <w:r>
        <w:rPr>
          <w:rFonts w:hint="eastAsia" w:ascii="黑体" w:hAnsi="黑体" w:eastAsia="黑体" w:cs="黑体"/>
          <w:b/>
          <w:sz w:val="36"/>
          <w:szCs w:val="36"/>
        </w:rPr>
        <w:t>“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踔厉奋发向未来，牢记嘱托梦起航</w:t>
      </w:r>
      <w:r>
        <w:rPr>
          <w:rFonts w:hint="eastAsia" w:ascii="黑体" w:hAnsi="黑体" w:eastAsia="黑体" w:cs="黑体"/>
          <w:b/>
          <w:sz w:val="36"/>
          <w:szCs w:val="36"/>
        </w:rPr>
        <w:t>”主题班会记录</w:t>
      </w:r>
    </w:p>
    <w:tbl>
      <w:tblPr>
        <w:tblStyle w:val="4"/>
        <w:tblpPr w:leftFromText="180" w:rightFromText="180" w:vertAnchor="text" w:horzAnchor="margin" w:tblpXSpec="center" w:tblpY="327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020"/>
        <w:gridCol w:w="2055"/>
        <w:gridCol w:w="1035"/>
        <w:gridCol w:w="2443"/>
        <w:gridCol w:w="1247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班 级</w:t>
            </w:r>
          </w:p>
        </w:tc>
        <w:tc>
          <w:tcPr>
            <w:tcW w:w="2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微软雅黑" w:hAnsi="微软雅黑" w:eastAsia="微软雅黑" w:cs="微软雅黑"/>
                <w:bCs/>
                <w:sz w:val="24"/>
                <w:lang w:val="en-US" w:eastAsia="zh-CN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时 间</w:t>
            </w:r>
          </w:p>
        </w:tc>
        <w:tc>
          <w:tcPr>
            <w:tcW w:w="24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2023年5月12日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地 点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主 题</w:t>
            </w:r>
          </w:p>
        </w:tc>
        <w:tc>
          <w:tcPr>
            <w:tcW w:w="553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微软雅黑" w:hAnsi="微软雅黑" w:eastAsia="微软雅黑" w:cs="微软雅黑"/>
                <w:bCs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Cs/>
                <w:sz w:val="24"/>
                <w:lang w:val="en-US" w:eastAsia="zh-CN"/>
              </w:rPr>
              <w:t>踔厉奋发向未来，牢记嘱托梦起航</w:t>
            </w: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主持人</w:t>
            </w: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02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  <w:t>班 会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</w:rPr>
              <w:t>摘 要</w:t>
            </w:r>
          </w:p>
        </w:tc>
        <w:tc>
          <w:tcPr>
            <w:tcW w:w="8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  <w:lang w:val="en-US" w:eastAsia="zh-CN"/>
              </w:rPr>
              <w:t>总结班级四年的成绩、回首四年大学的点滴。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  <w:lang w:val="en-US" w:eastAsia="zh-CN"/>
              </w:rPr>
              <w:t>进行感恩、安全、文明离校教育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 w:val="0"/>
                <w:sz w:val="21"/>
                <w:szCs w:val="21"/>
                <w:lang w:val="en-US" w:eastAsia="zh-CN"/>
              </w:rPr>
              <w:t>一、党员组织关系转接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1.毕业生党员要按所在二级学院要求，准确填写《毕业生党员转移组织关系登记表》，确认自己的组织关系开往何处，积极配合二级学院校核相关信息。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2.转往安徽省内的，原则上实行全程网上审批，无需开具纸质介绍信，毕业生党员本人必须及时前往有组织关系接收权的基层党组织报到，系统自动生成电子回执，完成转接。如遇系统临时关闭、升级，将为毕业生党员开具纸质介绍信，具体操作参照转往省外的流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3.转往安徽省外的，开具纸质介绍信。二级学院将纸质介绍信和党员信息采集表交由毕业生党员本人携带。毕业生党员务必在组织关系介绍信有效期内，到组织关系接收地所在县（市、区）组织部门或基层党委报到。毕业生党员务必及时将介绍信回执寄回本二级学院党委（党总支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4.毕业生党员离校后要主动融入新组织，牢记党 章规定，积极参加组织生活，认真履行党员义务。预备党员至少每季度向所在党组织递交一次思想汇报，预备期满前15天，主动提出转正申请。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 w:val="0"/>
                <w:sz w:val="21"/>
                <w:szCs w:val="21"/>
                <w:lang w:val="en-US" w:eastAsia="zh-CN"/>
              </w:rPr>
              <w:t>二、团员组织关系转接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团组织关系转接 </w:t>
            </w:r>
            <w: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1、团员证已经发给班主任，同学可以自己去领取或者团支部书记领取回去发放； </w:t>
            </w:r>
            <w: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2、团员组织关系可以转接了，力争毕业之前完成，建议转回老家，因为我们同学工作不稳定很大，转到外地，容易导致关系丢失，而且转到外地的难度比转回老家的难度大（入伍、考上研究生的同学可以暂时不转接，不是团员的不需要转）。 </w:t>
            </w:r>
            <w: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3、学生智慧团建密码忘掉的，可以联系团支部书记修改，团支部书记密码忘掉的，可以联系组织部王积硕同学修改。 </w:t>
            </w:r>
            <w: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PS:团组织关系要转回老家的学生，如果对方问是否就业，就说没就业，以防因为说就业了对方不接受；个别地方接收比较难搞定，让家里父母去一趟，一般都是自己村子或者街道的团支部，基本都会接收。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  <w:lang w:val="en-US" w:eastAsia="zh-CN"/>
              </w:rPr>
              <w:t>三、就业：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就业安全教育、就业再动员，三方协议纸质材料收集、就业信息回访注意事项、征兵动员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  <w:lang w:val="en-US" w:eastAsia="zh-CN"/>
              </w:rPr>
              <w:t>资助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 w:val="0"/>
                <w:sz w:val="21"/>
                <w:szCs w:val="21"/>
                <w:lang w:val="en-US" w:eastAsia="zh-CN"/>
              </w:rPr>
              <w:t>毕业生特困补助学工系统申请要求</w:t>
            </w:r>
            <w: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请通知班级公示无异议的同学在学工系统提交申请。</w:t>
            </w:r>
            <w: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一、申请截止时间：5月15日前</w:t>
            </w:r>
            <w: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二、申请步骤：学工系统-流程大厅-2023届毕业生特困补助-我要办理</w:t>
            </w:r>
            <w: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三、注意事项：</w:t>
            </w:r>
            <w: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1、登陆学工系统核对本人中国工商银行卡账号，确保账号准确，否则将影响资金发放</w:t>
            </w:r>
            <w: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2、申请理由：应当全面详实，能够如实反映学生家庭经济困难情况和在校期间综合表现。字数控制在100-200字之间</w:t>
            </w:r>
            <w: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3、补助类型：生活补助</w:t>
            </w:r>
            <w: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4、附件：学工系统申请时务必上传附件。附件内容根据自己实际情况提供佐证材料。被认定为2022年家庭经济困难学生提供学工系统认定截图、其他学生提供家庭出现临时困难佐证材料截图，例如：考研学生可以上传调档函、复试通知。长期治疗或服药提供诊断证明、出院小结或门诊记录或购药单据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  <w:lang w:val="en-US" w:eastAsia="zh-CN"/>
              </w:rPr>
              <w:t>毕业生助学贷款还款宣讲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  <w:lang w:val="en-US" w:eastAsia="zh-CN"/>
              </w:rPr>
              <w:t>诚信宣讲。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助学贷款违约后果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（1）失约惩戒：未按贷款合同约定按时归还贷款本金的，根据实际逾期金额和逾期天数计收罚息，罚息利率为正常借款利率的130%。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（2）失信惩戒：按照国家相关规定，开发银行将对多次逾期、恶意拖欠贷款的借款学生采取以下措施：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① 将违约学生信息及共同借款人信息载入人民银行个人征信系统。一旦不良信用记录被载入个人征信系统，将直接限制学生及共同借款人的个人信用卡、购房、购车贷款等几乎所有与金融机构有关的金融产品的申请与使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② 将违约学生信息载入毕业生学历查询系统，并向违约学生及共同借款人就业单位通报违约情况。这将对违约学生的就业，参加各种社会招聘考试等活动产生较大影响；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③ 违约情节严重的贷款人还将承担相关法律责任。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  <w:lang w:val="en-US" w:eastAsia="zh-CN"/>
              </w:rPr>
              <w:t>其他事项强调：安全事项再强调、学费缴费等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10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学 生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签 到</w:t>
            </w:r>
          </w:p>
        </w:tc>
        <w:tc>
          <w:tcPr>
            <w:tcW w:w="844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缺 勤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说 明</w:t>
            </w:r>
          </w:p>
        </w:tc>
        <w:tc>
          <w:tcPr>
            <w:tcW w:w="844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班会应到    人，实到    人，缺勤    人。缺勤名单、原因及班会告知时间、方式：</w:t>
            </w:r>
          </w:p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缺勤学生回复截图：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审 核</w:t>
            </w:r>
          </w:p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意 见</w:t>
            </w:r>
          </w:p>
        </w:tc>
        <w:tc>
          <w:tcPr>
            <w:tcW w:w="844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 xml:space="preserve">值日班委姓名：                      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班导师、班主任</w:t>
            </w: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 xml:space="preserve">电子签名：           </w:t>
            </w:r>
          </w:p>
        </w:tc>
      </w:tr>
    </w:tbl>
    <w:p>
      <w:pPr>
        <w:spacing w:line="480" w:lineRule="exact"/>
        <w:jc w:val="left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</w:rPr>
        <w:t>注：此表</w:t>
      </w:r>
      <w:r>
        <w:rPr>
          <w:rFonts w:hint="eastAsia" w:ascii="微软雅黑" w:hAnsi="微软雅黑" w:eastAsia="微软雅黑" w:cs="微软雅黑"/>
          <w:bCs/>
          <w:sz w:val="24"/>
          <w:lang w:val="en-US" w:eastAsia="zh-CN"/>
        </w:rPr>
        <w:t>请</w:t>
      </w:r>
      <w:r>
        <w:rPr>
          <w:rFonts w:hint="eastAsia" w:ascii="微软雅黑" w:hAnsi="微软雅黑" w:eastAsia="微软雅黑" w:cs="微软雅黑"/>
          <w:bCs/>
          <w:sz w:val="24"/>
        </w:rPr>
        <w:t>交至</w:t>
      </w:r>
      <w:r>
        <w:rPr>
          <w:rFonts w:hint="eastAsia" w:ascii="微软雅黑" w:hAnsi="微软雅黑" w:eastAsia="微软雅黑" w:cs="微软雅黑"/>
          <w:bCs/>
          <w:sz w:val="24"/>
          <w:lang w:val="en-US" w:eastAsia="zh-CN"/>
        </w:rPr>
        <w:t>信息楼301</w:t>
      </w:r>
      <w:r>
        <w:rPr>
          <w:rFonts w:hint="eastAsia" w:ascii="微软雅黑" w:hAnsi="微软雅黑" w:eastAsia="微软雅黑" w:cs="微软雅黑"/>
          <w:bCs/>
          <w:sz w:val="24"/>
        </w:rPr>
        <w:t>存档。</w:t>
      </w:r>
    </w:p>
    <w:p/>
    <w:sectPr>
      <w:pgSz w:w="11906" w:h="16838"/>
      <w:pgMar w:top="1361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74EBB9"/>
    <w:multiLevelType w:val="singleLevel"/>
    <w:tmpl w:val="0A74EB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08B42C"/>
    <w:multiLevelType w:val="singleLevel"/>
    <w:tmpl w:val="6108B42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dkN2EwNWE5NmUzZjM3MzQ4NDAzYWE5NGE0OTYifQ=="/>
  </w:docVars>
  <w:rsids>
    <w:rsidRoot w:val="40FE141C"/>
    <w:rsid w:val="039B315A"/>
    <w:rsid w:val="06CC26D3"/>
    <w:rsid w:val="09AD2157"/>
    <w:rsid w:val="0ABB2E9D"/>
    <w:rsid w:val="15D36248"/>
    <w:rsid w:val="163F440F"/>
    <w:rsid w:val="177B5004"/>
    <w:rsid w:val="3B865E88"/>
    <w:rsid w:val="40FE141C"/>
    <w:rsid w:val="4FEF67D6"/>
    <w:rsid w:val="5BFD4748"/>
    <w:rsid w:val="5E33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1775</Words>
  <Characters>1815</Characters>
  <Lines>0</Lines>
  <Paragraphs>0</Paragraphs>
  <TotalTime>5</TotalTime>
  <ScaleCrop>false</ScaleCrop>
  <LinksUpToDate>false</LinksUpToDate>
  <CharactersWithSpaces>1876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2022-03-22T02:06:00Z</dcterms:created>
  <dc:creator>chun..</dc:creator>
  <cp:lastModifiedBy>venus</cp:lastModifiedBy>
  <cp:lastPrinted>2022-03-23T09:29:00Z</cp:lastPrinted>
  <dcterms:modified xsi:type="dcterms:W3CDTF">2023-05-12T08:50:21Z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D9C5814A57E74A968ECEF9E99561AC1B_13</vt:lpwstr>
  </property>
</Properties>
</file>