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方正小标宋简体"/>
          <w:b/>
          <w:color w:val="FF0000"/>
          <w:sz w:val="36"/>
          <w:szCs w:val="56"/>
          <w:u w:val="none" w:color="auto"/>
          <w:lang w:val="en-US" w:eastAsia="zh-CN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-1234440</wp:posOffset>
                </wp:positionH>
                <wp:positionV relativeFrom="paragraph">
                  <wp:posOffset>147955</wp:posOffset>
                </wp:positionV>
                <wp:extent cx="1828800" cy="1828800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7.2pt;margin-top:11.65pt;height:144pt;width:144pt;mso-wrap-style:none;z-index:251659264;mso-width-relative:page;mso-height-relative:page;" filled="f" stroked="f" coordsize="21600,21600" o:gfxdata="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/9wsl9kAAAAKAQAADwAAAAAAAAABACAAAAAiAAAAZHJzL2Rvd25y&#10;ZXYueG1sUEsBAhQAFAAAAAgAh07iQCJ9L7Y2AgAAZQQAAA4AAAAAAAAAAQAgAAAAKAEAAGRycy9l&#10;Mm9Eb2MueG1sUEsFBgAAAAAGAAYAWQEAANAFAAAAAA=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eastAsia="方正小标宋简体"/>
          <w:sz w:val="36"/>
          <w:szCs w:val="36"/>
          <w:u w:val="none" w:color="FF0000"/>
        </w:rPr>
        <w:pict>
          <v:shape id="_x0000_i1025" o:spt="136" type="#_x0000_t136" style="height:33pt;width:441.45pt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计算机与信息工程学院学工办" style="font-family:方正小标宋简体;font-size:28pt;v-text-align:center;"/>
            <w10:wrap type="none"/>
            <w10:anchorlock/>
          </v:shape>
        </w:pict>
      </w:r>
    </w:p>
    <w:p>
      <w:pPr>
        <w:spacing w:line="560" w:lineRule="exact"/>
        <w:ind w:right="57"/>
        <w:jc w:val="right"/>
        <w:rPr>
          <w:rFonts w:hint="eastAsia" w:ascii="黑体" w:hAnsi="黑体" w:eastAsia="黑体" w:cs="黑体"/>
          <w:b/>
          <w:bCs/>
          <w:color w:val="000000"/>
          <w:sz w:val="28"/>
          <w:szCs w:val="28"/>
          <w:lang w:val="en-US" w:eastAsia="zh-CN"/>
        </w:rPr>
      </w:pPr>
      <w:r>
        <w:rPr>
          <w:rFonts w:ascii="楷体_GB2312" w:hAnsi="宋体" w:eastAsia="楷体_GB2312"/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44450</wp:posOffset>
                </wp:positionV>
                <wp:extent cx="5825490" cy="2540"/>
                <wp:effectExtent l="0" t="19050" r="3810" b="2921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5490" cy="254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65pt;margin-top:3.5pt;height:0.2pt;width:458.7pt;z-index:251660288;mso-width-relative:page;mso-height-relative:page;" filled="f" stroked="t" coordsize="21600,21600" o:gfxdata="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xxmjItgAAAAGAQAADwAAAAAAAAABACAAAAAiAAAAZHJzL2Rvd25y&#10;ZXYueG1sUEsBAhQAFAAAAAgAh07iQNsW2Lf+AQAA9gMAAA4AAAAAAAAAAQAgAAAAJwEAAGRycy9l&#10;Mm9Eb2MueG1sUEsFBgAAAAAGAAYAWQEAAJcFAAAAAA=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lang w:val="en-US" w:eastAsia="zh-CN"/>
        </w:rPr>
        <w:t>2023-2024学年第1学期“中秋、国庆假期学生安全教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lang w:val="en-US" w:eastAsia="zh-CN"/>
        </w:rPr>
        <w:t>育”主题班会汇编材料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一、班会主题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安全出行，文明自我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黑体" w:hAnsi="黑体" w:eastAsia="黑体" w:cs="黑体"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二、班会时间、地点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2023年9月28日之前。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黑体" w:hAnsi="黑体" w:eastAsia="黑体" w:cs="黑体"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三、班会主持人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各班级班主任。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黑体" w:hAnsi="黑体" w:eastAsia="黑体" w:cs="黑体"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四、班会参加人员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2020-2023级各班级在校生，请假学生可以在线参加或者后期补会，无故缺席者按旷课处理。2020级各班若在外实习学生较多。可以采取在线会议的形式。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黑体" w:hAnsi="黑体" w:eastAsia="黑体" w:cs="黑体"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五、班会内容大纲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1、放假时间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（1）根据学校安排，2023年9月29日（星期五）至10月6日（星期五）放假调休，共8天。10月7日（星期六）、10月8日（星期日）上课，补10月5日（星期四）、10月6日（星期五）的课。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（2）大家应自觉遵守校纪校规，不提前离校，不无故延迟返校，不无故旷课，及时告知辅导员自己的假期行程与去向，填写“今日校园”行程信息统计。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（3）从10月7日（星期六）起开始执行冬季作息时间，注意上课时间变化。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2、提高警惕，确保出行安全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（1）同学们请从正规渠道到有合法营运资质的汽车站、火车站（或通过官方网站、APP）购买出行、返校车票。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（2）禁止私自包车，不乘坐“黑 车”，不坐超载车；不随便与陌生人拼车，不深夜乘车；搭乘网约车要确认车牌一致，填好紧急联络人；车上不做“低头族”，时刻注意行车路线；遇到紧急情况，及时向公安机关求助。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（3）严禁与校外非法运营商签订合作协议，严禁在校内兜售车票，或在校内张贴非法营运广告、包车信息。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（4）在购买车票和出行、返校途中，不要随便将个人和家庭信息告知他人，防止被不法分子利用。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（5）往返校和外出活动时尽量结伴而行，密切关注天气变化，遇到恶劣天气时及时调整行程。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3、严防火患，确保消防安全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（1）遵守公寓管理规定。严禁在宿舍内使用明火，严禁在宿舍吸烟，严禁私拉乱接电线，严禁使用违章电器，严禁留宿外人，严禁夜不归宿，离开宿舍关闭电源。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（2）注意山林防火安全。不要携带火种进入学校后山和校外山林，不要在山林吸烟，不要在山林野炊和烧烤食物，不要在山林燃放烟花爆竹或用火把照明，消除各类火灾隐患。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（3）遵守实验室安全管理规定。正确使用实验室水、电、仪器等设施，离开实验室时要检查安全状况，确认相关仪器设备、门窗、水、电等关闭后方可离开。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4、强化自律，确保财产安全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（1）谨防电信网络诈骗。同学们要自觉学习防诈防骗知识，了解掌握电信网络诈骗的手法和种类，提升识骗和防骗能力。平时做到不贪图小利，不虚假刷单，不乱点链接，不随意扫码。手机安装国家反诈中心APP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（2）避免陷入不良网贷。同学们要树立正确消费观念，掌握必备金融知识，警惕“套路贷”“高 利 贷”“回租贷”等陷阱。自觉远离网络赌博。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5、遵纪守法，维护网络安全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（1）遵守网络管理法律法规。不利用网络从事危害国家安全、损害他人声誉的活动，不违规注册运营新媒体账号，不浏览、不下载、不传播暴力恐怖音视频。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（2）坚守网络道德与秩序。提高网络文明素养，坚持文明上网，正确对待网络信息，理性表达个人观点，不在网络上发表不当言论，不信谣、不传谣、不造谣，做文明守纪、具有良好网络素养的新时代大学生。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6、其他注意事项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（1）不私自下水游泳，不要在校内外水域垂钓、捕鱼，自觉远离危险水域，增强自我保护意识。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（2）注意保持身心健康，合理规划假期学习和生活，养成良好的生活作息习惯和健康的生活方式，早睡早起、适度运动，不暴饮暴食，不过量饮酒，不过度熬夜，不沉迷网络、电子游戏、小说、视频等，不参与冒险、刺 激的娱乐活动，远离黄赌毒，积极参加有益于身心健康的活动。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（3）假期结束后按时返校，因特殊原因不能按期返校的，要履行请假手续。要及时调整好生活作息习惯和精神状态，做好正常学习的各项准备工作。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righ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计算机与信息工程学院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right"/>
        <w:textAlignment w:val="auto"/>
        <w:rPr>
          <w:rFonts w:hint="default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2023年9月18日  </w:t>
      </w: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wOGZlZjc5N2JkOWJhMWU1NTk3ZmM3NjZlNzUyM2MifQ=="/>
  </w:docVars>
  <w:rsids>
    <w:rsidRoot w:val="286B2BC9"/>
    <w:rsid w:val="02201AFD"/>
    <w:rsid w:val="02766F22"/>
    <w:rsid w:val="042749F2"/>
    <w:rsid w:val="050A03EC"/>
    <w:rsid w:val="05654F8A"/>
    <w:rsid w:val="05E373C5"/>
    <w:rsid w:val="0600551B"/>
    <w:rsid w:val="06BD7D0D"/>
    <w:rsid w:val="09AB5AC4"/>
    <w:rsid w:val="09D01EA1"/>
    <w:rsid w:val="0A8E1B7A"/>
    <w:rsid w:val="0AB557E8"/>
    <w:rsid w:val="12646B15"/>
    <w:rsid w:val="16767575"/>
    <w:rsid w:val="1AA86CFE"/>
    <w:rsid w:val="1E0C1987"/>
    <w:rsid w:val="1E46129D"/>
    <w:rsid w:val="21387D5B"/>
    <w:rsid w:val="21EB73EB"/>
    <w:rsid w:val="23094078"/>
    <w:rsid w:val="235C78B8"/>
    <w:rsid w:val="24ED0E13"/>
    <w:rsid w:val="286B2BC9"/>
    <w:rsid w:val="28FF57C9"/>
    <w:rsid w:val="331F2C13"/>
    <w:rsid w:val="3A3B50A2"/>
    <w:rsid w:val="3A7E7C9B"/>
    <w:rsid w:val="3F4E4DCF"/>
    <w:rsid w:val="43037FD0"/>
    <w:rsid w:val="456866FB"/>
    <w:rsid w:val="45FC0874"/>
    <w:rsid w:val="47335A29"/>
    <w:rsid w:val="494265E2"/>
    <w:rsid w:val="49462EF8"/>
    <w:rsid w:val="4A8B5EEE"/>
    <w:rsid w:val="4F687A81"/>
    <w:rsid w:val="55163C4E"/>
    <w:rsid w:val="55AA7BE9"/>
    <w:rsid w:val="57D926DF"/>
    <w:rsid w:val="586A783F"/>
    <w:rsid w:val="59FD70F4"/>
    <w:rsid w:val="5DEF77D9"/>
    <w:rsid w:val="5F3E1AE2"/>
    <w:rsid w:val="5FE1757B"/>
    <w:rsid w:val="615405E0"/>
    <w:rsid w:val="621C0D9D"/>
    <w:rsid w:val="634F62B6"/>
    <w:rsid w:val="63FE1417"/>
    <w:rsid w:val="67042DAD"/>
    <w:rsid w:val="6A066684"/>
    <w:rsid w:val="6A2B604D"/>
    <w:rsid w:val="6E204B43"/>
    <w:rsid w:val="6E8F70D3"/>
    <w:rsid w:val="71CA47E6"/>
    <w:rsid w:val="743C5A26"/>
    <w:rsid w:val="754301EA"/>
    <w:rsid w:val="771C1A61"/>
    <w:rsid w:val="7D133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qFormat/>
    <w:uiPriority w:val="9"/>
    <w:pPr>
      <w:keepNext/>
      <w:keepLines/>
      <w:pageBreakBefore w:val="0"/>
      <w:widowControl w:val="0"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260" w:beforeAutospacing="0" w:after="260" w:afterAutospacing="0" w:line="415" w:lineRule="auto"/>
      <w:ind w:left="0" w:right="0" w:firstLine="0"/>
      <w:jc w:val="both"/>
      <w:textAlignment w:val="auto"/>
      <w:outlineLvl w:val="2"/>
    </w:pPr>
    <w:rPr>
      <w:rFonts w:ascii="Calibri" w:hAnsi="Calibri" w:eastAsia="宋体" w:cs="黑体"/>
      <w:b/>
      <w:snapToGrid/>
      <w:color w:val="auto"/>
      <w:spacing w:val="0"/>
      <w:w w:val="100"/>
      <w:kern w:val="2"/>
      <w:position w:val="0"/>
      <w:sz w:val="32"/>
      <w:szCs w:val="32"/>
      <w:u w:val="none" w:color="auto"/>
      <w:vertAlign w:val="baseline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1"/>
    <w:rPr>
      <w:rFonts w:ascii="宋体" w:hAnsi="宋体" w:eastAsia="宋体" w:cs="宋体"/>
      <w:sz w:val="32"/>
      <w:szCs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FollowedHyperlink"/>
    <w:basedOn w:val="10"/>
    <w:qFormat/>
    <w:uiPriority w:val="0"/>
    <w:rPr>
      <w:color w:val="3A3A3A"/>
      <w:u w:val="none"/>
    </w:rPr>
  </w:style>
  <w:style w:type="character" w:styleId="13">
    <w:name w:val="Hyperlink"/>
    <w:basedOn w:val="10"/>
    <w:qFormat/>
    <w:uiPriority w:val="0"/>
    <w:rPr>
      <w:color w:val="3A3A3A"/>
      <w:u w:val="none"/>
    </w:rPr>
  </w:style>
  <w:style w:type="character" w:customStyle="1" w:styleId="14">
    <w:name w:val="item-name"/>
    <w:basedOn w:val="10"/>
    <w:qFormat/>
    <w:uiPriority w:val="0"/>
  </w:style>
  <w:style w:type="character" w:customStyle="1" w:styleId="15">
    <w:name w:val="item-name1"/>
    <w:basedOn w:val="10"/>
    <w:qFormat/>
    <w:uiPriority w:val="0"/>
    <w:rPr>
      <w:color w:val="333333"/>
    </w:rPr>
  </w:style>
  <w:style w:type="character" w:customStyle="1" w:styleId="16">
    <w:name w:val="bds_nopic"/>
    <w:basedOn w:val="10"/>
    <w:qFormat/>
    <w:uiPriority w:val="0"/>
  </w:style>
  <w:style w:type="character" w:customStyle="1" w:styleId="17">
    <w:name w:val="bds_nopic1"/>
    <w:basedOn w:val="10"/>
    <w:qFormat/>
    <w:uiPriority w:val="0"/>
  </w:style>
  <w:style w:type="character" w:customStyle="1" w:styleId="18">
    <w:name w:val="bds_nopic2"/>
    <w:basedOn w:val="10"/>
    <w:qFormat/>
    <w:uiPriority w:val="0"/>
  </w:style>
  <w:style w:type="character" w:customStyle="1" w:styleId="19">
    <w:name w:val="bds_more"/>
    <w:basedOn w:val="10"/>
    <w:qFormat/>
    <w:uiPriority w:val="0"/>
  </w:style>
  <w:style w:type="character" w:customStyle="1" w:styleId="20">
    <w:name w:val="bds_more1"/>
    <w:basedOn w:val="10"/>
    <w:qFormat/>
    <w:uiPriority w:val="0"/>
    <w:rPr>
      <w:rFonts w:hint="eastAsia" w:ascii="宋体" w:hAnsi="宋体" w:eastAsia="宋体" w:cs="宋体"/>
    </w:rPr>
  </w:style>
  <w:style w:type="character" w:customStyle="1" w:styleId="21">
    <w:name w:val="bds_more2"/>
    <w:basedOn w:val="10"/>
    <w:qFormat/>
    <w:uiPriority w:val="0"/>
  </w:style>
  <w:style w:type="character" w:customStyle="1" w:styleId="22">
    <w:name w:val="article_title5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471</Words>
  <Characters>483</Characters>
  <Lines>0</Lines>
  <Paragraphs>0</Paragraphs>
  <TotalTime>22</TotalTime>
  <ScaleCrop>false</ScaleCrop>
  <LinksUpToDate>false</LinksUpToDate>
  <CharactersWithSpaces>489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2019-11-27T14:33:00Z</dcterms:created>
  <dc:creator>千初@</dc:creator>
  <cp:lastModifiedBy>吴豹</cp:lastModifiedBy>
  <dcterms:modified xsi:type="dcterms:W3CDTF">2023-09-27T05:43:33Z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3E2FF1834B8949BFA51AC47FBCBEAAE9</vt:lpwstr>
  </property>
</Properties>
</file>